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74A" w:rsidRPr="00230E80" w:rsidRDefault="0080074A" w:rsidP="0080074A">
      <w:pPr>
        <w:widowControl w:val="0"/>
        <w:jc w:val="center"/>
        <w:rPr>
          <w:rFonts w:ascii="Arial Unicode MS" w:eastAsia="Arial Unicode MS" w:hAnsi="Arial Unicode MS" w:cs="Arial Unicode MS"/>
          <w:color w:val="000000"/>
          <w:lang w:bidi="ru-RU"/>
        </w:rPr>
      </w:pPr>
      <w:r w:rsidRPr="00FD1AFB">
        <w:rPr>
          <w:rFonts w:ascii="Arial Unicode MS" w:eastAsia="Arial Unicode MS" w:hAnsi="Arial Unicode MS" w:cs="Arial Unicode MS"/>
          <w:noProof/>
          <w:color w:val="000000"/>
          <w:lang w:eastAsia="ru-RU"/>
        </w:rPr>
        <w:drawing>
          <wp:inline distT="0" distB="0" distL="0" distR="0">
            <wp:extent cx="638175" cy="800100"/>
            <wp:effectExtent l="0" t="0" r="952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74A" w:rsidRPr="00230E80" w:rsidRDefault="0080074A" w:rsidP="0080074A">
      <w:pPr>
        <w:widowControl w:val="0"/>
        <w:jc w:val="center"/>
        <w:rPr>
          <w:rFonts w:ascii="Arial Unicode MS" w:eastAsia="Arial Unicode MS" w:hAnsi="Arial Unicode MS" w:cs="Arial Unicode MS"/>
          <w:b/>
          <w:color w:val="000000"/>
          <w:sz w:val="40"/>
          <w:szCs w:val="40"/>
          <w:lang w:bidi="ru-RU"/>
        </w:rPr>
      </w:pPr>
      <w:r w:rsidRPr="00230E80">
        <w:rPr>
          <w:rFonts w:ascii="Arial Unicode MS" w:eastAsia="Arial Unicode MS" w:hAnsi="Arial Unicode MS" w:cs="Arial Unicode MS"/>
          <w:b/>
          <w:color w:val="000000"/>
          <w:sz w:val="40"/>
          <w:szCs w:val="40"/>
          <w:lang w:bidi="ru-RU"/>
        </w:rPr>
        <w:t>СОВЕТ ДЕПУТАТОВ</w:t>
      </w:r>
    </w:p>
    <w:p w:rsidR="0080074A" w:rsidRPr="00230E80" w:rsidRDefault="0080074A" w:rsidP="0080074A">
      <w:pPr>
        <w:widowControl w:val="0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  <w:r w:rsidRPr="00230E80"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  <w:t>ТАЛДОМСКОГО ГОРОДСКОГО ОКРУГА МОСКОВСКОЙ ОБЛАСТИ</w:t>
      </w:r>
    </w:p>
    <w:p w:rsidR="0080074A" w:rsidRPr="00230E80" w:rsidRDefault="0080074A" w:rsidP="0080074A">
      <w:pPr>
        <w:widowControl w:val="0"/>
        <w:spacing w:line="220" w:lineRule="exact"/>
        <w:rPr>
          <w:rFonts w:ascii="Arial Unicode MS" w:eastAsia="Arial Unicode MS" w:hAnsi="Arial Unicode MS" w:cs="Arial Unicode MS"/>
          <w:color w:val="000000"/>
          <w:sz w:val="18"/>
          <w:szCs w:val="18"/>
          <w:lang w:bidi="ru-RU"/>
        </w:rPr>
      </w:pPr>
      <w:r w:rsidRPr="00230E80">
        <w:rPr>
          <w:rFonts w:ascii="Sylfaen" w:eastAsia="Sylfaen" w:hAnsi="Sylfaen" w:cs="Sylfaen"/>
          <w:color w:val="000000"/>
          <w:sz w:val="18"/>
          <w:szCs w:val="18"/>
          <w:lang w:bidi="ru-RU"/>
        </w:rPr>
        <w:t xml:space="preserve">141900, г. Талдом, пл. К. Маркса, 12                                                          </w:t>
      </w:r>
      <w:r w:rsidRPr="00230E80">
        <w:rPr>
          <w:rFonts w:ascii="Arial Unicode MS" w:eastAsia="Arial Unicode MS" w:hAnsi="Arial Unicode MS" w:cs="Arial Unicode MS"/>
          <w:color w:val="000000"/>
          <w:sz w:val="18"/>
          <w:szCs w:val="18"/>
          <w:lang w:bidi="ru-RU"/>
        </w:rPr>
        <w:t>тел. 8-(</w:t>
      </w:r>
      <w:proofErr w:type="gramStart"/>
      <w:r w:rsidRPr="00230E80">
        <w:rPr>
          <w:rFonts w:ascii="Arial Unicode MS" w:eastAsia="Arial Unicode MS" w:hAnsi="Arial Unicode MS" w:cs="Arial Unicode MS"/>
          <w:color w:val="000000"/>
          <w:sz w:val="18"/>
          <w:szCs w:val="18"/>
          <w:lang w:bidi="ru-RU"/>
        </w:rPr>
        <w:t>49620)-</w:t>
      </w:r>
      <w:proofErr w:type="gramEnd"/>
      <w:r w:rsidRPr="00230E80">
        <w:rPr>
          <w:rFonts w:ascii="Arial Unicode MS" w:eastAsia="Arial Unicode MS" w:hAnsi="Arial Unicode MS" w:cs="Arial Unicode MS"/>
          <w:color w:val="000000"/>
          <w:sz w:val="18"/>
          <w:szCs w:val="18"/>
          <w:lang w:bidi="ru-RU"/>
        </w:rPr>
        <w:t xml:space="preserve">6-35-61; т/ф 8-(49620)-3-33-29 </w:t>
      </w:r>
    </w:p>
    <w:p w:rsidR="0080074A" w:rsidRPr="00230E80" w:rsidRDefault="0080074A" w:rsidP="0080074A">
      <w:pPr>
        <w:widowControl w:val="0"/>
        <w:pBdr>
          <w:bottom w:val="single" w:sz="12" w:space="1" w:color="auto"/>
        </w:pBdr>
        <w:spacing w:line="230" w:lineRule="exact"/>
        <w:rPr>
          <w:rFonts w:ascii="Arial Unicode MS" w:eastAsia="Sylfaen" w:hAnsi="Arial Unicode MS" w:cs="Arial Unicode MS"/>
          <w:color w:val="000000"/>
          <w:sz w:val="18"/>
          <w:szCs w:val="18"/>
          <w:shd w:val="clear" w:color="auto" w:fill="FFFFFF"/>
          <w:lang w:bidi="en-US"/>
        </w:rPr>
      </w:pPr>
      <w:r w:rsidRPr="00230E80">
        <w:rPr>
          <w:rFonts w:ascii="Arial Unicode MS" w:eastAsia="Sylfaen" w:hAnsi="Arial Unicode MS" w:cs="Arial Unicode MS"/>
          <w:color w:val="000000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80074A" w:rsidRPr="00230E80" w:rsidRDefault="0080074A" w:rsidP="0080074A">
      <w:pPr>
        <w:widowControl w:val="0"/>
        <w:jc w:val="center"/>
        <w:rPr>
          <w:rFonts w:ascii="Arial Unicode MS" w:eastAsia="Calibri" w:hAnsi="Arial Unicode MS" w:cs="Arial Unicode MS"/>
          <w:b/>
          <w:color w:val="000000"/>
          <w:sz w:val="36"/>
          <w:szCs w:val="36"/>
          <w:lang w:bidi="ru-RU"/>
        </w:rPr>
      </w:pPr>
      <w:r w:rsidRPr="00230E80">
        <w:rPr>
          <w:rFonts w:ascii="Arial Unicode MS" w:eastAsia="Calibri" w:hAnsi="Arial Unicode MS" w:cs="Arial Unicode MS"/>
          <w:b/>
          <w:color w:val="000000"/>
          <w:sz w:val="36"/>
          <w:szCs w:val="36"/>
          <w:lang w:bidi="ru-RU"/>
        </w:rPr>
        <w:t>Р Е Ш Е Н И Е</w:t>
      </w:r>
    </w:p>
    <w:p w:rsidR="0080074A" w:rsidRDefault="0080074A" w:rsidP="0080074A">
      <w:pPr>
        <w:widowControl w:val="0"/>
        <w:ind w:firstLine="426"/>
        <w:rPr>
          <w:rFonts w:ascii="Arial Unicode MS" w:eastAsia="Calibri" w:hAnsi="Arial Unicode MS" w:cs="Arial Unicode MS"/>
          <w:color w:val="000000"/>
          <w:sz w:val="28"/>
          <w:szCs w:val="28"/>
          <w:u w:val="single"/>
          <w:lang w:bidi="ru-RU"/>
        </w:rPr>
      </w:pPr>
      <w:r w:rsidRPr="00230E80"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>от __</w:t>
      </w:r>
      <w:r>
        <w:rPr>
          <w:rFonts w:ascii="Arial Unicode MS" w:eastAsia="Calibri" w:hAnsi="Arial Unicode MS" w:cs="Arial Unicode MS"/>
          <w:color w:val="000000"/>
          <w:sz w:val="28"/>
          <w:szCs w:val="28"/>
          <w:u w:val="single"/>
          <w:lang w:bidi="ru-RU"/>
        </w:rPr>
        <w:t>25 марта</w:t>
      </w:r>
      <w:r w:rsidRPr="00230E80"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>___</w:t>
      </w:r>
      <w:proofErr w:type="gramStart"/>
      <w:r w:rsidRPr="00230E80"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>_  2021</w:t>
      </w:r>
      <w:proofErr w:type="gramEnd"/>
      <w:r w:rsidRPr="00230E80"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 xml:space="preserve"> г.                                     </w:t>
      </w:r>
      <w:r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 xml:space="preserve">             </w:t>
      </w:r>
      <w:r w:rsidRPr="00230E80"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 xml:space="preserve">         №  </w:t>
      </w:r>
      <w:r>
        <w:rPr>
          <w:rFonts w:ascii="Arial Unicode MS" w:eastAsia="Calibri" w:hAnsi="Arial Unicode MS" w:cs="Arial Unicode MS"/>
          <w:color w:val="000000"/>
          <w:sz w:val="28"/>
          <w:szCs w:val="28"/>
          <w:u w:val="single"/>
          <w:lang w:bidi="ru-RU"/>
        </w:rPr>
        <w:t>13</w:t>
      </w:r>
    </w:p>
    <w:p w:rsidR="0080074A" w:rsidRDefault="0080074A" w:rsidP="009A3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9D6" w:rsidRPr="007C099E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9E">
        <w:rPr>
          <w:rFonts w:ascii="Times New Roman" w:hAnsi="Times New Roman" w:cs="Times New Roman"/>
          <w:b/>
          <w:sz w:val="24"/>
          <w:szCs w:val="24"/>
        </w:rPr>
        <w:t>О</w:t>
      </w:r>
      <w:r w:rsidR="0062341F">
        <w:rPr>
          <w:rFonts w:ascii="Times New Roman" w:hAnsi="Times New Roman" w:cs="Times New Roman"/>
          <w:b/>
          <w:sz w:val="24"/>
          <w:szCs w:val="24"/>
        </w:rPr>
        <w:t xml:space="preserve"> согласии</w:t>
      </w:r>
      <w:r w:rsidRPr="007C099E">
        <w:rPr>
          <w:rFonts w:ascii="Times New Roman" w:hAnsi="Times New Roman" w:cs="Times New Roman"/>
          <w:b/>
          <w:sz w:val="24"/>
          <w:szCs w:val="24"/>
        </w:rPr>
        <w:t xml:space="preserve"> пере</w:t>
      </w:r>
      <w:r w:rsidR="0062341F">
        <w:rPr>
          <w:rFonts w:ascii="Times New Roman" w:hAnsi="Times New Roman" w:cs="Times New Roman"/>
          <w:b/>
          <w:sz w:val="24"/>
          <w:szCs w:val="24"/>
        </w:rPr>
        <w:t>дать</w:t>
      </w:r>
      <w:r w:rsidRPr="007C099E">
        <w:rPr>
          <w:rFonts w:ascii="Times New Roman" w:hAnsi="Times New Roman" w:cs="Times New Roman"/>
          <w:b/>
          <w:sz w:val="24"/>
          <w:szCs w:val="24"/>
        </w:rPr>
        <w:t xml:space="preserve"> помещени</w:t>
      </w:r>
      <w:r w:rsidR="0062341F">
        <w:rPr>
          <w:rFonts w:ascii="Times New Roman" w:hAnsi="Times New Roman" w:cs="Times New Roman"/>
          <w:b/>
          <w:sz w:val="24"/>
          <w:szCs w:val="24"/>
        </w:rPr>
        <w:t>я</w:t>
      </w:r>
      <w:r w:rsidRPr="007C099E">
        <w:rPr>
          <w:rFonts w:ascii="Times New Roman" w:hAnsi="Times New Roman" w:cs="Times New Roman"/>
          <w:b/>
          <w:sz w:val="24"/>
          <w:szCs w:val="24"/>
        </w:rPr>
        <w:t xml:space="preserve"> в безвозмездное </w:t>
      </w: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9E">
        <w:rPr>
          <w:rFonts w:ascii="Times New Roman" w:hAnsi="Times New Roman" w:cs="Times New Roman"/>
          <w:b/>
          <w:sz w:val="24"/>
          <w:szCs w:val="24"/>
        </w:rPr>
        <w:t xml:space="preserve">пользование </w:t>
      </w:r>
      <w:r>
        <w:rPr>
          <w:rFonts w:ascii="Times New Roman" w:hAnsi="Times New Roman" w:cs="Times New Roman"/>
          <w:b/>
          <w:sz w:val="24"/>
          <w:szCs w:val="24"/>
        </w:rPr>
        <w:t>негосударственному</w:t>
      </w: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образовательному частному учреждению </w:t>
      </w: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«Школа </w:t>
      </w:r>
    </w:p>
    <w:p w:rsidR="009A39D6" w:rsidRPr="004C6388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практической стрельбы «Медведь»</w:t>
      </w: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D6" w:rsidRPr="00540445" w:rsidRDefault="009A39D6" w:rsidP="0054044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0445">
        <w:rPr>
          <w:rFonts w:ascii="Times New Roman" w:hAnsi="Times New Roman" w:cs="Times New Roman"/>
          <w:sz w:val="24"/>
          <w:szCs w:val="24"/>
        </w:rPr>
        <w:t xml:space="preserve">В соответствии с п. 12 ст. 35 Федерального закона от 06.10.2003 года № 131-ФЗ «Об общих принципах организации местного самоуправления в Российской Федерации», </w:t>
      </w:r>
      <w:r w:rsidR="00540445" w:rsidRPr="00540445">
        <w:rPr>
          <w:rFonts w:ascii="Times New Roman" w:hAnsi="Times New Roman" w:cs="Times New Roman"/>
          <w:sz w:val="24"/>
          <w:szCs w:val="24"/>
        </w:rPr>
        <w:t xml:space="preserve">Федеральным законом от 26.07.2006 N 135-ФЗ (ред. от 17.02.2021) "О защите </w:t>
      </w:r>
      <w:r w:rsidR="00540445" w:rsidRPr="00540445">
        <w:rPr>
          <w:rFonts w:ascii="Times New Roman" w:hAnsi="Times New Roman" w:cs="Times New Roman"/>
          <w:sz w:val="24"/>
          <w:szCs w:val="24"/>
        </w:rPr>
        <w:br/>
        <w:t xml:space="preserve">конкуренции", </w:t>
      </w:r>
      <w:r w:rsidRPr="00540445">
        <w:rPr>
          <w:rFonts w:ascii="Times New Roman" w:hAnsi="Times New Roman" w:cs="Times New Roman"/>
          <w:sz w:val="24"/>
          <w:szCs w:val="24"/>
        </w:rPr>
        <w:t>руководствуясь ст. 47 Устава Талдомского городского округа</w:t>
      </w:r>
      <w:r w:rsidR="006D3C85" w:rsidRPr="00540445">
        <w:rPr>
          <w:rFonts w:ascii="Times New Roman" w:hAnsi="Times New Roman" w:cs="Times New Roman"/>
          <w:sz w:val="24"/>
          <w:szCs w:val="24"/>
        </w:rPr>
        <w:t>,</w:t>
      </w:r>
      <w:r w:rsidRPr="00540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зарегистрированного в Управлении Министерства юстиции Российской Федерации по Московской области № </w:t>
      </w:r>
      <w:r w:rsidRPr="0054044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Pr="00540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503650002018001 от 24.12.2018 года</w:t>
      </w:r>
      <w:r w:rsidRPr="00540445">
        <w:rPr>
          <w:rFonts w:ascii="Times New Roman" w:hAnsi="Times New Roman" w:cs="Times New Roman"/>
          <w:sz w:val="24"/>
          <w:szCs w:val="24"/>
        </w:rPr>
        <w:t xml:space="preserve">, рассмотрев обращение главы Талдомского городского округа Московской области </w:t>
      </w:r>
      <w:r w:rsidR="0094190B" w:rsidRPr="00540445">
        <w:rPr>
          <w:rFonts w:ascii="Times New Roman" w:hAnsi="Times New Roman" w:cs="Times New Roman"/>
          <w:sz w:val="24"/>
          <w:szCs w:val="24"/>
        </w:rPr>
        <w:t>Ю.В. Крупенина</w:t>
      </w:r>
      <w:r w:rsidRPr="00540445">
        <w:rPr>
          <w:rFonts w:ascii="Times New Roman" w:hAnsi="Times New Roman" w:cs="Times New Roman"/>
          <w:sz w:val="24"/>
          <w:szCs w:val="24"/>
        </w:rPr>
        <w:t xml:space="preserve"> № </w:t>
      </w:r>
      <w:r w:rsidR="006D3C85" w:rsidRPr="00540445">
        <w:rPr>
          <w:rFonts w:ascii="Times New Roman" w:hAnsi="Times New Roman" w:cs="Times New Roman"/>
          <w:sz w:val="24"/>
          <w:szCs w:val="24"/>
        </w:rPr>
        <w:t>316</w:t>
      </w:r>
      <w:r w:rsidRPr="00540445">
        <w:rPr>
          <w:rFonts w:ascii="Times New Roman" w:hAnsi="Times New Roman" w:cs="Times New Roman"/>
          <w:sz w:val="24"/>
          <w:szCs w:val="24"/>
        </w:rPr>
        <w:t xml:space="preserve"> от  </w:t>
      </w:r>
      <w:r w:rsidR="006D3C85" w:rsidRPr="00540445">
        <w:rPr>
          <w:rFonts w:ascii="Times New Roman" w:hAnsi="Times New Roman" w:cs="Times New Roman"/>
          <w:sz w:val="24"/>
          <w:szCs w:val="24"/>
        </w:rPr>
        <w:t>25.03.</w:t>
      </w:r>
      <w:r w:rsidR="003B6ADE" w:rsidRPr="00540445">
        <w:rPr>
          <w:rFonts w:ascii="Times New Roman" w:hAnsi="Times New Roman" w:cs="Times New Roman"/>
          <w:sz w:val="24"/>
          <w:szCs w:val="24"/>
        </w:rPr>
        <w:t>2021</w:t>
      </w:r>
      <w:r w:rsidRPr="00540445">
        <w:rPr>
          <w:rFonts w:ascii="Times New Roman" w:hAnsi="Times New Roman" w:cs="Times New Roman"/>
          <w:sz w:val="24"/>
          <w:szCs w:val="24"/>
        </w:rPr>
        <w:t xml:space="preserve"> года, Совет депутатов Талдомского городского округа Московской области</w:t>
      </w:r>
    </w:p>
    <w:p w:rsidR="009A39D6" w:rsidRDefault="009A39D6" w:rsidP="009A3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38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A39D6" w:rsidRPr="004C6388" w:rsidRDefault="009A39D6" w:rsidP="009A3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D6" w:rsidRPr="004C6388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1. </w:t>
      </w:r>
      <w:r w:rsidR="0062341F">
        <w:rPr>
          <w:rFonts w:ascii="Times New Roman" w:hAnsi="Times New Roman" w:cs="Times New Roman"/>
          <w:sz w:val="24"/>
          <w:szCs w:val="24"/>
        </w:rPr>
        <w:t>Согласиться п</w:t>
      </w:r>
      <w:r>
        <w:rPr>
          <w:rFonts w:ascii="Times New Roman" w:hAnsi="Times New Roman" w:cs="Times New Roman"/>
          <w:sz w:val="24"/>
          <w:szCs w:val="24"/>
        </w:rPr>
        <w:t>ередать в безвозмездное пользование негосударственному образовательному частному учреждению дополнительного образования «Школа практической стрельбы «Медведь» нежилые помещения, расположенные по адресу: Московская область, г. Талдом,</w:t>
      </w:r>
      <w:r w:rsidR="006234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мкр. Юбилейный, д. 1А, общей площадью 292,8 кв. м., </w:t>
      </w:r>
      <w:r w:rsidR="00A54D12">
        <w:rPr>
          <w:rFonts w:ascii="Times New Roman" w:hAnsi="Times New Roman" w:cs="Times New Roman"/>
          <w:sz w:val="24"/>
          <w:szCs w:val="24"/>
        </w:rPr>
        <w:t xml:space="preserve">на период </w:t>
      </w:r>
      <w:r>
        <w:rPr>
          <w:rFonts w:ascii="Times New Roman" w:hAnsi="Times New Roman" w:cs="Times New Roman"/>
          <w:sz w:val="24"/>
          <w:szCs w:val="24"/>
        </w:rPr>
        <w:t xml:space="preserve"> с 01.0</w:t>
      </w:r>
      <w:r w:rsidR="00D81BD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4190B">
        <w:rPr>
          <w:rFonts w:ascii="Times New Roman" w:hAnsi="Times New Roman" w:cs="Times New Roman"/>
          <w:sz w:val="24"/>
          <w:szCs w:val="24"/>
        </w:rPr>
        <w:t>1</w:t>
      </w:r>
      <w:r w:rsidR="00AA2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по 3</w:t>
      </w:r>
      <w:r w:rsidR="00D81BD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4E90">
        <w:rPr>
          <w:rFonts w:ascii="Times New Roman" w:hAnsi="Times New Roman" w:cs="Times New Roman"/>
          <w:sz w:val="24"/>
          <w:szCs w:val="24"/>
        </w:rPr>
        <w:t>0</w:t>
      </w:r>
      <w:r w:rsidR="00D81BD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4190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9A39D6" w:rsidRPr="004C6388" w:rsidRDefault="0094190B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39D6">
        <w:rPr>
          <w:rFonts w:ascii="Times New Roman" w:hAnsi="Times New Roman" w:cs="Times New Roman"/>
          <w:sz w:val="24"/>
          <w:szCs w:val="24"/>
        </w:rPr>
        <w:t xml:space="preserve">. </w:t>
      </w:r>
      <w:r w:rsidR="00540445">
        <w:rPr>
          <w:rFonts w:ascii="Times New Roman" w:hAnsi="Times New Roman" w:cs="Times New Roman"/>
          <w:sz w:val="24"/>
          <w:szCs w:val="24"/>
        </w:rPr>
        <w:t xml:space="preserve">     </w:t>
      </w:r>
      <w:r w:rsidR="009A39D6">
        <w:rPr>
          <w:rFonts w:ascii="Times New Roman" w:hAnsi="Times New Roman" w:cs="Times New Roman"/>
          <w:sz w:val="24"/>
          <w:szCs w:val="24"/>
        </w:rPr>
        <w:t>Насто</w:t>
      </w:r>
      <w:r w:rsidR="009A39D6" w:rsidRPr="004C6388">
        <w:rPr>
          <w:rFonts w:ascii="Times New Roman" w:hAnsi="Times New Roman" w:cs="Times New Roman"/>
          <w:sz w:val="24"/>
          <w:szCs w:val="24"/>
        </w:rPr>
        <w:t xml:space="preserve">ящее решение вступает в законную силу </w:t>
      </w:r>
      <w:r w:rsidR="009A39D6">
        <w:rPr>
          <w:rFonts w:ascii="Times New Roman" w:hAnsi="Times New Roman" w:cs="Times New Roman"/>
          <w:sz w:val="24"/>
          <w:szCs w:val="24"/>
        </w:rPr>
        <w:t>с даты его подписания</w:t>
      </w:r>
      <w:r w:rsidR="009A39D6" w:rsidRPr="004C6388">
        <w:rPr>
          <w:rFonts w:ascii="Times New Roman" w:hAnsi="Times New Roman" w:cs="Times New Roman"/>
          <w:sz w:val="24"/>
          <w:szCs w:val="24"/>
        </w:rPr>
        <w:t>.</w:t>
      </w:r>
    </w:p>
    <w:p w:rsidR="009A39D6" w:rsidRPr="004C6388" w:rsidRDefault="0094190B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39D6" w:rsidRPr="004C6388">
        <w:rPr>
          <w:rFonts w:ascii="Times New Roman" w:hAnsi="Times New Roman" w:cs="Times New Roman"/>
          <w:sz w:val="24"/>
          <w:szCs w:val="24"/>
        </w:rPr>
        <w:t xml:space="preserve">. </w:t>
      </w:r>
      <w:r w:rsidR="00540445">
        <w:rPr>
          <w:rFonts w:ascii="Times New Roman" w:hAnsi="Times New Roman" w:cs="Times New Roman"/>
          <w:sz w:val="24"/>
          <w:szCs w:val="24"/>
        </w:rPr>
        <w:t xml:space="preserve">   </w:t>
      </w:r>
      <w:r w:rsidR="009A39D6" w:rsidRPr="004C6388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9A39D6">
        <w:rPr>
          <w:rFonts w:ascii="Times New Roman" w:hAnsi="Times New Roman" w:cs="Times New Roman"/>
          <w:sz w:val="24"/>
          <w:szCs w:val="24"/>
        </w:rPr>
        <w:t>над</w:t>
      </w:r>
      <w:r w:rsidR="009A39D6" w:rsidRPr="004C638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Совета депутатов Талдомског</w:t>
      </w:r>
      <w:r w:rsidR="009A39D6">
        <w:rPr>
          <w:rFonts w:ascii="Times New Roman" w:hAnsi="Times New Roman" w:cs="Times New Roman"/>
          <w:sz w:val="24"/>
          <w:szCs w:val="24"/>
        </w:rPr>
        <w:t>о гор</w:t>
      </w:r>
      <w:r w:rsidR="009A39D6" w:rsidRPr="004C6388">
        <w:rPr>
          <w:rFonts w:ascii="Times New Roman" w:hAnsi="Times New Roman" w:cs="Times New Roman"/>
          <w:sz w:val="24"/>
          <w:szCs w:val="24"/>
        </w:rPr>
        <w:t>одского округа</w:t>
      </w:r>
      <w:r w:rsidR="009A39D6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9A39D6" w:rsidRPr="004C6388">
        <w:rPr>
          <w:rFonts w:ascii="Times New Roman" w:hAnsi="Times New Roman" w:cs="Times New Roman"/>
          <w:sz w:val="24"/>
          <w:szCs w:val="24"/>
        </w:rPr>
        <w:t>Аникее</w:t>
      </w:r>
      <w:r w:rsidR="009A39D6">
        <w:rPr>
          <w:rFonts w:ascii="Times New Roman" w:hAnsi="Times New Roman" w:cs="Times New Roman"/>
          <w:sz w:val="24"/>
          <w:szCs w:val="24"/>
        </w:rPr>
        <w:t>в</w:t>
      </w:r>
      <w:r w:rsidR="00305CF0">
        <w:rPr>
          <w:rFonts w:ascii="Times New Roman" w:hAnsi="Times New Roman" w:cs="Times New Roman"/>
          <w:sz w:val="24"/>
          <w:szCs w:val="24"/>
        </w:rPr>
        <w:t>а</w:t>
      </w:r>
      <w:r w:rsidR="009A39D6" w:rsidRPr="004C6388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D6" w:rsidRPr="004C6388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Талдомского городского округа                                                        </w:t>
      </w:r>
      <w:r w:rsidR="006D3C8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C6388">
        <w:rPr>
          <w:rFonts w:ascii="Times New Roman" w:hAnsi="Times New Roman" w:cs="Times New Roman"/>
          <w:sz w:val="24"/>
          <w:szCs w:val="24"/>
        </w:rPr>
        <w:t>М.И. Аникеев</w:t>
      </w:r>
    </w:p>
    <w:p w:rsidR="006D3C85" w:rsidRDefault="006D3C85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C85" w:rsidRDefault="006D3C85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D6" w:rsidRPr="004C6388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Глава Талдомского </w:t>
      </w:r>
    </w:p>
    <w:p w:rsidR="009A39D6" w:rsidRDefault="006D3C85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A39D6" w:rsidRPr="004C6388">
        <w:rPr>
          <w:rFonts w:ascii="Times New Roman" w:hAnsi="Times New Roman" w:cs="Times New Roman"/>
          <w:sz w:val="24"/>
          <w:szCs w:val="24"/>
        </w:rPr>
        <w:t xml:space="preserve">ородского округа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A39D6" w:rsidRPr="004C6388">
        <w:rPr>
          <w:rFonts w:ascii="Times New Roman" w:hAnsi="Times New Roman" w:cs="Times New Roman"/>
          <w:sz w:val="24"/>
          <w:szCs w:val="24"/>
        </w:rPr>
        <w:t xml:space="preserve">  </w:t>
      </w:r>
      <w:r w:rsidR="0094190B">
        <w:rPr>
          <w:rFonts w:ascii="Times New Roman" w:hAnsi="Times New Roman" w:cs="Times New Roman"/>
          <w:sz w:val="24"/>
          <w:szCs w:val="24"/>
        </w:rPr>
        <w:t>Ю.В. Крупенин</w:t>
      </w:r>
    </w:p>
    <w:sectPr w:rsidR="009A39D6" w:rsidSect="008410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CC"/>
    <w:rsid w:val="00194C15"/>
    <w:rsid w:val="002A0DDF"/>
    <w:rsid w:val="003008DA"/>
    <w:rsid w:val="00305CF0"/>
    <w:rsid w:val="003078C2"/>
    <w:rsid w:val="003518F9"/>
    <w:rsid w:val="00373F6E"/>
    <w:rsid w:val="003B6ADE"/>
    <w:rsid w:val="00463140"/>
    <w:rsid w:val="004C6388"/>
    <w:rsid w:val="00534A97"/>
    <w:rsid w:val="00540445"/>
    <w:rsid w:val="005E7DE2"/>
    <w:rsid w:val="0062341F"/>
    <w:rsid w:val="006D3C85"/>
    <w:rsid w:val="007A79B1"/>
    <w:rsid w:val="007C099E"/>
    <w:rsid w:val="0080074A"/>
    <w:rsid w:val="00841033"/>
    <w:rsid w:val="008720F5"/>
    <w:rsid w:val="00887247"/>
    <w:rsid w:val="009055D3"/>
    <w:rsid w:val="0094190B"/>
    <w:rsid w:val="009A1EE0"/>
    <w:rsid w:val="009A39D6"/>
    <w:rsid w:val="00A152CC"/>
    <w:rsid w:val="00A54D12"/>
    <w:rsid w:val="00AA2136"/>
    <w:rsid w:val="00B54EBF"/>
    <w:rsid w:val="00D73823"/>
    <w:rsid w:val="00D81BDD"/>
    <w:rsid w:val="00DD537D"/>
    <w:rsid w:val="00E645AE"/>
    <w:rsid w:val="00E74E90"/>
    <w:rsid w:val="00EC3413"/>
    <w:rsid w:val="00FD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D692A-F08C-44D3-94F4-D6BA7DB0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10</cp:revision>
  <cp:lastPrinted>2021-03-30T07:41:00Z</cp:lastPrinted>
  <dcterms:created xsi:type="dcterms:W3CDTF">2021-03-22T14:56:00Z</dcterms:created>
  <dcterms:modified xsi:type="dcterms:W3CDTF">2021-04-22T14:36:00Z</dcterms:modified>
</cp:coreProperties>
</file>